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14" w:rsidRDefault="003C6D14" w:rsidP="003C6D14">
      <w:pPr>
        <w:ind w:left="0" w:firstLine="0"/>
        <w:jc w:val="center"/>
        <w:rPr>
          <w:b/>
          <w:sz w:val="28"/>
          <w:szCs w:val="28"/>
        </w:rPr>
      </w:pPr>
      <w:r>
        <w:rPr>
          <w:b/>
          <w:sz w:val="28"/>
          <w:szCs w:val="28"/>
        </w:rPr>
        <w:t>Consiglio di Amministrazione e Direttore Generale</w:t>
      </w:r>
    </w:p>
    <w:p w:rsidR="003C6D14" w:rsidRDefault="003C6D14" w:rsidP="003C6D14">
      <w:pPr>
        <w:ind w:left="0" w:firstLine="0"/>
        <w:jc w:val="center"/>
        <w:rPr>
          <w:b/>
          <w:sz w:val="28"/>
          <w:szCs w:val="28"/>
        </w:rPr>
      </w:pPr>
      <w:r>
        <w:rPr>
          <w:b/>
          <w:sz w:val="28"/>
          <w:szCs w:val="28"/>
        </w:rPr>
        <w:t>2015 – 2017</w:t>
      </w:r>
    </w:p>
    <w:p w:rsidR="003C6D14" w:rsidRDefault="003C6D14" w:rsidP="003C6D14"/>
    <w:tbl>
      <w:tblPr>
        <w:tblW w:w="14459" w:type="dxa"/>
        <w:tblInd w:w="-5" w:type="dxa"/>
        <w:tblCellMar>
          <w:left w:w="10" w:type="dxa"/>
          <w:right w:w="10" w:type="dxa"/>
        </w:tblCellMar>
        <w:tblLook w:val="0000" w:firstRow="0" w:lastRow="0" w:firstColumn="0" w:lastColumn="0" w:noHBand="0" w:noVBand="0"/>
      </w:tblPr>
      <w:tblGrid>
        <w:gridCol w:w="2268"/>
        <w:gridCol w:w="1843"/>
        <w:gridCol w:w="2693"/>
        <w:gridCol w:w="1843"/>
        <w:gridCol w:w="1559"/>
        <w:gridCol w:w="1365"/>
        <w:gridCol w:w="1385"/>
        <w:gridCol w:w="1503"/>
      </w:tblGrid>
      <w:tr w:rsidR="003C6D14" w:rsidTr="009478DC">
        <w:tblPrEx>
          <w:tblCellMar>
            <w:top w:w="0" w:type="dxa"/>
            <w:bottom w:w="0" w:type="dxa"/>
          </w:tblCellMar>
        </w:tblPrEx>
        <w:trPr>
          <w:trHeight w:val="678"/>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ind w:left="0" w:firstLine="0"/>
              <w:jc w:val="center"/>
              <w:rPr>
                <w:b/>
              </w:rPr>
            </w:pPr>
          </w:p>
          <w:p w:rsidR="003C6D14" w:rsidRDefault="003C6D14" w:rsidP="009478DC">
            <w:pPr>
              <w:ind w:left="0" w:firstLine="0"/>
              <w:jc w:val="center"/>
              <w:rPr>
                <w:b/>
              </w:rPr>
            </w:pPr>
            <w:r>
              <w:rPr>
                <w:b/>
              </w:rPr>
              <w:t>Consiglio di Amministrazione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ind w:left="0" w:firstLine="0"/>
              <w:jc w:val="center"/>
              <w:rPr>
                <w:b/>
              </w:rPr>
            </w:pPr>
          </w:p>
          <w:p w:rsidR="003C6D14" w:rsidRDefault="003C6D14" w:rsidP="009478DC">
            <w:pPr>
              <w:ind w:left="0" w:firstLine="0"/>
              <w:jc w:val="center"/>
              <w:rPr>
                <w:b/>
              </w:rPr>
            </w:pPr>
            <w:r>
              <w:rPr>
                <w:b/>
              </w:rPr>
              <w:t>Carica sociale</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ind w:left="0" w:firstLine="0"/>
              <w:jc w:val="center"/>
              <w:rPr>
                <w:b/>
              </w:rPr>
            </w:pPr>
          </w:p>
          <w:p w:rsidR="003C6D14" w:rsidRDefault="003C6D14" w:rsidP="009478DC">
            <w:pPr>
              <w:ind w:left="0" w:firstLine="0"/>
              <w:jc w:val="center"/>
              <w:rPr>
                <w:b/>
              </w:rPr>
            </w:pPr>
            <w:r>
              <w:rPr>
                <w:b/>
              </w:rPr>
              <w:t>Atto di nomina</w:t>
            </w:r>
          </w:p>
          <w:p w:rsidR="003C6D14" w:rsidRDefault="003C6D14" w:rsidP="009478DC">
            <w:pPr>
              <w:ind w:left="0" w:firstLine="0"/>
              <w:jc w:val="center"/>
              <w:rPr>
                <w:b/>
              </w:rPr>
            </w:pPr>
            <w:r>
              <w:rPr>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ind w:left="0" w:firstLine="0"/>
              <w:jc w:val="center"/>
              <w:rPr>
                <w:b/>
              </w:rPr>
            </w:pPr>
          </w:p>
          <w:p w:rsidR="003C6D14" w:rsidRDefault="003C6D14" w:rsidP="009478DC">
            <w:pPr>
              <w:ind w:left="0" w:firstLine="0"/>
              <w:jc w:val="center"/>
              <w:rPr>
                <w:b/>
              </w:rPr>
            </w:pPr>
            <w:r>
              <w:rPr>
                <w:b/>
              </w:rPr>
              <w:t>Durata dell’incarico</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ind w:left="0" w:firstLine="0"/>
              <w:rPr>
                <w:b/>
              </w:rPr>
            </w:pPr>
          </w:p>
          <w:p w:rsidR="003C6D14" w:rsidRDefault="003C6D14" w:rsidP="009478DC">
            <w:pPr>
              <w:ind w:left="0" w:firstLine="0"/>
              <w:jc w:val="center"/>
              <w:rPr>
                <w:b/>
              </w:rPr>
            </w:pPr>
            <w:r>
              <w:rPr>
                <w:b/>
              </w:rPr>
              <w:t>Compenso</w:t>
            </w:r>
          </w:p>
          <w:p w:rsidR="003C6D14" w:rsidRDefault="003C6D14" w:rsidP="009478DC">
            <w:pPr>
              <w:ind w:left="0" w:firstLine="0"/>
              <w:jc w:val="center"/>
              <w:rPr>
                <w:b/>
              </w:rPr>
            </w:pPr>
            <w:r>
              <w:rPr>
                <w:b/>
              </w:rPr>
              <w:t>annuo lordo</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ind w:left="0" w:firstLine="0"/>
              <w:jc w:val="center"/>
              <w:rPr>
                <w:b/>
              </w:rPr>
            </w:pPr>
            <w:r>
              <w:rPr>
                <w:b/>
              </w:rPr>
              <w:t>Importi pagati per</w:t>
            </w:r>
            <w:r>
              <w:rPr>
                <w:b/>
              </w:rPr>
              <w:t xml:space="preserve"> viaggi di servizi e missioni (1</w:t>
            </w:r>
            <w:r>
              <w:rPr>
                <w:b/>
              </w:rPr>
              <w:t xml:space="preserve">) </w:t>
            </w:r>
          </w:p>
          <w:p w:rsidR="003C6D14" w:rsidRDefault="003C6D14" w:rsidP="009478DC">
            <w:pPr>
              <w:ind w:left="0" w:firstLine="0"/>
              <w:jc w:val="center"/>
              <w:rPr>
                <w:b/>
              </w:rPr>
            </w:pPr>
          </w:p>
        </w:tc>
      </w:tr>
      <w:tr w:rsidR="003C6D14" w:rsidTr="009478DC">
        <w:tblPrEx>
          <w:tblCellMar>
            <w:top w:w="0" w:type="dxa"/>
            <w:bottom w:w="0" w:type="dxa"/>
          </w:tblCellMar>
        </w:tblPrEx>
        <w:trPr>
          <w:trHeight w:val="255"/>
        </w:trPr>
        <w:tc>
          <w:tcPr>
            <w:tcW w:w="226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ind w:left="0" w:firstLine="0"/>
              <w:jc w:val="center"/>
              <w:rPr>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ind w:left="0" w:firstLine="0"/>
              <w:jc w:val="center"/>
              <w:rPr>
                <w:b/>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ind w:left="0" w:firstLine="0"/>
              <w:jc w:val="center"/>
              <w:rPr>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ind w:left="0" w:firstLine="0"/>
              <w:jc w:val="center"/>
              <w:rPr>
                <w:b/>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ind w:left="0" w:firstLine="0"/>
              <w:jc w:val="center"/>
              <w:rPr>
                <w:b/>
              </w:rPr>
            </w:pPr>
          </w:p>
        </w:tc>
        <w:tc>
          <w:tcPr>
            <w:tcW w:w="136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ind w:left="0" w:firstLine="0"/>
              <w:jc w:val="center"/>
              <w:rPr>
                <w:b/>
              </w:rPr>
            </w:pPr>
            <w:r>
              <w:rPr>
                <w:b/>
              </w:rPr>
              <w:t>Anno 2015</w:t>
            </w:r>
          </w:p>
        </w:tc>
        <w:tc>
          <w:tcPr>
            <w:tcW w:w="138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rsidR="003C6D14" w:rsidRDefault="003C6D14" w:rsidP="009478DC">
            <w:pPr>
              <w:ind w:left="50" w:firstLine="0"/>
              <w:jc w:val="center"/>
              <w:rPr>
                <w:b/>
              </w:rPr>
            </w:pPr>
            <w:r>
              <w:rPr>
                <w:b/>
              </w:rPr>
              <w:t>Anno 2016</w:t>
            </w:r>
          </w:p>
        </w:tc>
        <w:tc>
          <w:tcPr>
            <w:tcW w:w="15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rsidR="003C6D14" w:rsidRDefault="003C6D14" w:rsidP="009478DC">
            <w:pPr>
              <w:ind w:left="0" w:firstLine="0"/>
              <w:jc w:val="center"/>
              <w:rPr>
                <w:b/>
              </w:rPr>
            </w:pPr>
            <w:r>
              <w:rPr>
                <w:b/>
              </w:rPr>
              <w:t>Anno 2017</w:t>
            </w:r>
          </w:p>
        </w:tc>
      </w:tr>
      <w:tr w:rsidR="003C6D14" w:rsidTr="003C6D14">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r>
              <w:t>Mallarino Alberto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r>
              <w:t>Presidente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r>
              <w:t xml:space="preserve">Delib. Assemblea dei Soci </w:t>
            </w:r>
          </w:p>
          <w:p w:rsidR="003C6D14" w:rsidRDefault="003C6D14" w:rsidP="009478DC">
            <w:pPr>
              <w:ind w:left="0" w:firstLine="0"/>
            </w:pPr>
            <w:r>
              <w:t>del 20/7/2015</w:t>
            </w:r>
          </w:p>
          <w:p w:rsidR="003C6D14" w:rsidRDefault="003C6D14" w:rsidP="009478DC">
            <w:pPr>
              <w:ind w:left="0" w:firstLine="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jc w:val="center"/>
            </w:pPr>
          </w:p>
          <w:p w:rsidR="003C6D14" w:rsidRDefault="003C6D14" w:rsidP="009478DC">
            <w:pPr>
              <w:ind w:left="0" w:firstLine="0"/>
              <w:jc w:val="center"/>
            </w:pPr>
            <w:r>
              <w:t>2015 -2017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jc w:val="right"/>
            </w:pPr>
          </w:p>
          <w:p w:rsidR="003C6D14" w:rsidRDefault="003C6D14" w:rsidP="009478DC">
            <w:pPr>
              <w:ind w:left="0" w:firstLine="0"/>
              <w:jc w:val="right"/>
            </w:pPr>
            <w:r>
              <w:t>15.360,00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jc w:val="right"/>
            </w:pPr>
          </w:p>
          <w:p w:rsidR="003C6D14" w:rsidRDefault="003C6D14" w:rsidP="009478DC">
            <w:pPr>
              <w:ind w:left="0" w:firstLine="0"/>
              <w:jc w:val="right"/>
            </w:pPr>
            <w:r>
              <w:t>0</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C6D14" w:rsidRDefault="003C6D14" w:rsidP="009478DC">
            <w:pPr>
              <w:ind w:left="0" w:right="46" w:firstLine="0"/>
              <w:jc w:val="right"/>
            </w:pPr>
          </w:p>
          <w:p w:rsidR="003C6D14" w:rsidRDefault="003C6D14" w:rsidP="009478DC">
            <w:pPr>
              <w:ind w:left="0" w:right="46" w:firstLine="0"/>
              <w:jc w:val="right"/>
            </w:pPr>
            <w:r>
              <w:t>0</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C6D14" w:rsidRDefault="003C6D14" w:rsidP="009478DC">
            <w:pPr>
              <w:ind w:left="0" w:right="245" w:firstLine="0"/>
              <w:jc w:val="right"/>
            </w:pPr>
          </w:p>
          <w:p w:rsidR="003C6D14" w:rsidRDefault="003C6D14" w:rsidP="009478DC">
            <w:pPr>
              <w:ind w:left="0" w:right="245" w:firstLine="0"/>
              <w:jc w:val="right"/>
            </w:pPr>
            <w:r>
              <w:t>0</w:t>
            </w:r>
          </w:p>
        </w:tc>
      </w:tr>
      <w:tr w:rsidR="003C6D14" w:rsidTr="003C6D14">
        <w:tblPrEx>
          <w:tblCellMar>
            <w:top w:w="0" w:type="dxa"/>
            <w:bottom w:w="0" w:type="dxa"/>
          </w:tblCellMar>
        </w:tblPrEx>
        <w:trPr>
          <w:trHeight w:val="585"/>
        </w:trPr>
        <w:tc>
          <w:tcPr>
            <w:tcW w:w="22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r>
              <w:t>Bonadeo Corrado</w:t>
            </w:r>
          </w:p>
        </w:tc>
        <w:tc>
          <w:tcPr>
            <w:tcW w:w="18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r>
              <w:t>Vice Presidente</w:t>
            </w: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p>
          <w:p w:rsidR="003C6D14" w:rsidRDefault="003C6D14" w:rsidP="009478DC">
            <w:pPr>
              <w:ind w:left="0" w:firstLine="0"/>
            </w:pPr>
            <w:r>
              <w:t xml:space="preserve">Delib. Assemblea dei Soci </w:t>
            </w:r>
          </w:p>
          <w:p w:rsidR="003C6D14" w:rsidRDefault="003C6D14" w:rsidP="009478DC">
            <w:pPr>
              <w:ind w:left="0" w:firstLine="0"/>
            </w:pPr>
            <w:r>
              <w:t>del 20/7/2015</w:t>
            </w:r>
          </w:p>
          <w:p w:rsidR="003C6D14" w:rsidRDefault="003C6D14" w:rsidP="009478DC">
            <w:pPr>
              <w:ind w:left="0" w:firstLine="0"/>
            </w:pP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C6D14" w:rsidRDefault="003C6D14" w:rsidP="009478DC">
            <w:pPr>
              <w:jc w:val="center"/>
            </w:pPr>
          </w:p>
          <w:p w:rsidR="003C6D14" w:rsidRDefault="003C6D14" w:rsidP="009478DC">
            <w:pPr>
              <w:jc w:val="center"/>
            </w:pPr>
            <w:r>
              <w:t>2015 -2016</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C6D14" w:rsidRDefault="003C6D14" w:rsidP="009478DC">
            <w:pPr>
              <w:ind w:left="0" w:firstLine="0"/>
              <w:jc w:val="right"/>
            </w:pPr>
          </w:p>
          <w:p w:rsidR="003C6D14" w:rsidRDefault="003C6D14" w:rsidP="009478DC">
            <w:pPr>
              <w:ind w:left="0"/>
              <w:jc w:val="right"/>
            </w:pPr>
            <w:r>
              <w:t>9.228,00</w:t>
            </w:r>
          </w:p>
          <w:p w:rsidR="003C6D14" w:rsidRDefault="003C6D14" w:rsidP="009478DC">
            <w:pPr>
              <w:ind w:left="0" w:firstLine="0"/>
              <w:jc w:val="right"/>
            </w:pPr>
          </w:p>
        </w:tc>
        <w:tc>
          <w:tcPr>
            <w:tcW w:w="136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jc w:val="right"/>
            </w:pPr>
          </w:p>
          <w:p w:rsidR="003C6D14" w:rsidRDefault="003C6D14" w:rsidP="009478DC">
            <w:pPr>
              <w:ind w:left="0" w:firstLine="0"/>
              <w:jc w:val="right"/>
            </w:pPr>
            <w:r>
              <w:t>222,25</w:t>
            </w:r>
          </w:p>
        </w:tc>
        <w:tc>
          <w:tcPr>
            <w:tcW w:w="138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3C6D14" w:rsidRDefault="003C6D14" w:rsidP="009478DC">
            <w:pPr>
              <w:ind w:left="0" w:right="46" w:firstLine="0"/>
              <w:jc w:val="right"/>
            </w:pPr>
          </w:p>
          <w:p w:rsidR="003C6D14" w:rsidRDefault="003C6D14" w:rsidP="009478DC">
            <w:pPr>
              <w:ind w:left="0" w:right="46" w:firstLine="0"/>
              <w:jc w:val="right"/>
            </w:pPr>
            <w:r>
              <w:t>277,00</w:t>
            </w:r>
          </w:p>
        </w:tc>
        <w:tc>
          <w:tcPr>
            <w:tcW w:w="1503"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3C6D14" w:rsidRDefault="003C6D14" w:rsidP="009478DC">
            <w:pPr>
              <w:ind w:left="0" w:right="245" w:firstLine="0"/>
              <w:jc w:val="right"/>
            </w:pPr>
          </w:p>
          <w:p w:rsidR="003C6D14" w:rsidRDefault="003C6D14" w:rsidP="009478DC">
            <w:pPr>
              <w:ind w:left="0" w:right="245" w:firstLine="0"/>
              <w:jc w:val="right"/>
            </w:pPr>
            <w:r>
              <w:t>92,15</w:t>
            </w:r>
          </w:p>
        </w:tc>
      </w:tr>
      <w:tr w:rsidR="003C6D14" w:rsidTr="003C6D14">
        <w:tblPrEx>
          <w:tblCellMar>
            <w:top w:w="0" w:type="dxa"/>
            <w:bottom w:w="0" w:type="dxa"/>
          </w:tblCellMar>
        </w:tblPrEx>
        <w:trPr>
          <w:trHeight w:val="495"/>
        </w:trPr>
        <w:tc>
          <w:tcPr>
            <w:tcW w:w="226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p>
        </w:tc>
        <w:tc>
          <w:tcPr>
            <w:tcW w:w="184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jc w:val="center"/>
            </w:pPr>
            <w:r>
              <w:t>2017  (2)</w:t>
            </w: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C6D14" w:rsidRDefault="003C6D14" w:rsidP="009478DC">
            <w:pPr>
              <w:ind w:left="0" w:firstLine="0"/>
              <w:jc w:val="right"/>
            </w:pPr>
            <w:r>
              <w:t>6.156,00</w:t>
            </w:r>
          </w:p>
          <w:p w:rsidR="003C6D14" w:rsidRDefault="003C6D14" w:rsidP="009478DC">
            <w:pPr>
              <w:ind w:left="0"/>
              <w:jc w:val="right"/>
            </w:pPr>
          </w:p>
        </w:tc>
        <w:tc>
          <w:tcPr>
            <w:tcW w:w="136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jc w:val="right"/>
            </w:pPr>
          </w:p>
        </w:tc>
        <w:tc>
          <w:tcPr>
            <w:tcW w:w="1385"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C6D14" w:rsidRDefault="003C6D14" w:rsidP="009478DC">
            <w:pPr>
              <w:ind w:left="0" w:right="46" w:firstLine="0"/>
              <w:jc w:val="right"/>
            </w:pPr>
          </w:p>
        </w:tc>
        <w:tc>
          <w:tcPr>
            <w:tcW w:w="1503"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C6D14" w:rsidRDefault="003C6D14" w:rsidP="009478DC">
            <w:pPr>
              <w:ind w:left="0" w:right="245" w:firstLine="0"/>
              <w:jc w:val="right"/>
            </w:pPr>
          </w:p>
        </w:tc>
      </w:tr>
      <w:tr w:rsidR="003C6D14" w:rsidTr="003C6D14">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r>
              <w:t>Robbiano Vincenzo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r>
              <w:t>Consigliere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r>
              <w:t xml:space="preserve">Delib. Assemblea dei Soci </w:t>
            </w:r>
          </w:p>
          <w:p w:rsidR="003C6D14" w:rsidRDefault="003C6D14" w:rsidP="009478DC">
            <w:pPr>
              <w:ind w:left="0" w:firstLine="0"/>
            </w:pPr>
            <w:r>
              <w:t>del 20/7/2015</w:t>
            </w:r>
          </w:p>
          <w:p w:rsidR="003C6D14" w:rsidRDefault="003C6D14" w:rsidP="009478DC">
            <w:pPr>
              <w:ind w:left="0" w:firstLine="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jc w:val="center"/>
            </w:pPr>
          </w:p>
          <w:p w:rsidR="003C6D14" w:rsidRDefault="003C6D14" w:rsidP="009478DC">
            <w:pPr>
              <w:jc w:val="center"/>
            </w:pPr>
            <w:r>
              <w:t>2015 -2017</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jc w:val="right"/>
            </w:pPr>
          </w:p>
          <w:p w:rsidR="003C6D14" w:rsidRDefault="003C6D14" w:rsidP="009478DC">
            <w:pPr>
              <w:ind w:left="0" w:firstLine="0"/>
              <w:jc w:val="right"/>
            </w:pPr>
            <w:r>
              <w:t>6.156,00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jc w:val="right"/>
            </w:pPr>
          </w:p>
          <w:p w:rsidR="003C6D14" w:rsidRDefault="003C6D14" w:rsidP="009478DC">
            <w:pPr>
              <w:ind w:left="0" w:firstLine="0"/>
              <w:jc w:val="right"/>
            </w:pPr>
            <w:r>
              <w:t>82,33</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C6D14" w:rsidRDefault="003C6D14" w:rsidP="009478DC">
            <w:pPr>
              <w:ind w:left="0" w:right="46" w:firstLine="0"/>
              <w:jc w:val="right"/>
            </w:pPr>
          </w:p>
          <w:p w:rsidR="003C6D14" w:rsidRDefault="003C6D14" w:rsidP="009478DC">
            <w:pPr>
              <w:ind w:left="0" w:right="46" w:firstLine="0"/>
              <w:jc w:val="right"/>
            </w:pPr>
            <w:r>
              <w:t>168,90</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C6D14" w:rsidRDefault="003C6D14" w:rsidP="009478DC">
            <w:pPr>
              <w:ind w:left="0" w:right="245" w:firstLine="0"/>
              <w:jc w:val="right"/>
            </w:pPr>
          </w:p>
          <w:p w:rsidR="003C6D14" w:rsidRDefault="003C6D14" w:rsidP="009478DC">
            <w:pPr>
              <w:ind w:left="0" w:right="245" w:firstLine="0"/>
              <w:jc w:val="right"/>
            </w:pPr>
            <w:r>
              <w:t>178,46</w:t>
            </w:r>
          </w:p>
        </w:tc>
      </w:tr>
      <w:tr w:rsidR="003C6D14" w:rsidTr="009478D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r>
              <w:t>Carbone Daniele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r>
              <w:t>Consigliere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r>
              <w:t xml:space="preserve">Delib. Assemblea dei Soci </w:t>
            </w:r>
          </w:p>
          <w:p w:rsidR="003C6D14" w:rsidRDefault="003C6D14" w:rsidP="009478DC">
            <w:pPr>
              <w:ind w:left="0" w:firstLine="0"/>
            </w:pPr>
            <w:r>
              <w:t>del 20/7/2015</w:t>
            </w:r>
          </w:p>
          <w:p w:rsidR="003C6D14" w:rsidRDefault="003C6D14" w:rsidP="009478DC">
            <w:pPr>
              <w:ind w:left="0" w:firstLine="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jc w:val="center"/>
            </w:pPr>
          </w:p>
          <w:p w:rsidR="003C6D14" w:rsidRDefault="003C6D14" w:rsidP="009478DC">
            <w:pPr>
              <w:jc w:val="center"/>
            </w:pPr>
            <w:r>
              <w:t>2015 -2017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jc w:val="right"/>
            </w:pPr>
          </w:p>
          <w:p w:rsidR="003C6D14" w:rsidRDefault="003C6D14" w:rsidP="009478DC">
            <w:pPr>
              <w:jc w:val="right"/>
            </w:pPr>
            <w:r>
              <w:t>6.156,00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jc w:val="right"/>
            </w:pPr>
          </w:p>
          <w:p w:rsidR="003C6D14" w:rsidRDefault="003C6D14" w:rsidP="009478DC">
            <w:pPr>
              <w:ind w:left="0" w:firstLine="0"/>
              <w:jc w:val="right"/>
            </w:pPr>
            <w:r>
              <w:t>142,92</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C6D14" w:rsidRDefault="003C6D14" w:rsidP="009478DC">
            <w:pPr>
              <w:ind w:left="0" w:right="46" w:firstLine="0"/>
              <w:jc w:val="right"/>
            </w:pPr>
          </w:p>
          <w:p w:rsidR="003C6D14" w:rsidRDefault="003C6D14" w:rsidP="009478DC">
            <w:pPr>
              <w:ind w:left="0" w:right="46" w:firstLine="0"/>
              <w:jc w:val="right"/>
            </w:pPr>
            <w:r>
              <w:t>128,81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C6D14" w:rsidRDefault="003C6D14" w:rsidP="009478DC">
            <w:pPr>
              <w:ind w:left="0" w:right="245" w:firstLine="0"/>
              <w:jc w:val="right"/>
            </w:pPr>
          </w:p>
          <w:p w:rsidR="003C6D14" w:rsidRDefault="003C6D14" w:rsidP="009478DC">
            <w:pPr>
              <w:ind w:left="0" w:right="245" w:firstLine="0"/>
              <w:jc w:val="right"/>
            </w:pPr>
            <w:r>
              <w:t>138,07</w:t>
            </w:r>
          </w:p>
        </w:tc>
      </w:tr>
      <w:tr w:rsidR="003C6D14" w:rsidTr="009478D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r>
              <w:t>Malerba Celeste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r>
              <w:t>Consigliere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r>
              <w:t xml:space="preserve">Delib. Assemblea dei Soci </w:t>
            </w:r>
          </w:p>
          <w:p w:rsidR="003C6D14" w:rsidRDefault="003C6D14" w:rsidP="009478DC">
            <w:pPr>
              <w:ind w:left="0" w:firstLine="0"/>
            </w:pPr>
            <w:r>
              <w:t>del 20/7/2015</w:t>
            </w:r>
          </w:p>
          <w:p w:rsidR="003C6D14" w:rsidRDefault="003C6D14" w:rsidP="009478DC">
            <w:pPr>
              <w:ind w:left="0" w:firstLine="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jc w:val="center"/>
            </w:pPr>
          </w:p>
          <w:p w:rsidR="003C6D14" w:rsidRDefault="003C6D14" w:rsidP="009478DC">
            <w:pPr>
              <w:jc w:val="center"/>
            </w:pPr>
            <w:r>
              <w:t>2015 -2017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jc w:val="right"/>
            </w:pPr>
          </w:p>
          <w:p w:rsidR="003C6D14" w:rsidRDefault="003C6D14" w:rsidP="009478DC">
            <w:pPr>
              <w:jc w:val="right"/>
            </w:pPr>
            <w: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jc w:val="right"/>
            </w:pPr>
          </w:p>
          <w:p w:rsidR="003C6D14" w:rsidRDefault="003C6D14" w:rsidP="009478DC">
            <w:pPr>
              <w:ind w:left="0" w:firstLine="0"/>
              <w:jc w:val="right"/>
            </w:pPr>
            <w:r>
              <w:t>68,66</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C6D14" w:rsidRDefault="003C6D14" w:rsidP="009478DC">
            <w:pPr>
              <w:ind w:left="0" w:right="46" w:firstLine="0"/>
              <w:jc w:val="right"/>
            </w:pPr>
          </w:p>
          <w:p w:rsidR="003C6D14" w:rsidRDefault="003C6D14" w:rsidP="009478DC">
            <w:pPr>
              <w:ind w:left="0" w:right="46" w:firstLine="0"/>
              <w:jc w:val="right"/>
            </w:pPr>
            <w:r>
              <w:t>301,41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C6D14" w:rsidRDefault="003C6D14" w:rsidP="009478DC">
            <w:pPr>
              <w:ind w:left="0" w:right="245" w:firstLine="0"/>
              <w:jc w:val="right"/>
            </w:pPr>
          </w:p>
          <w:p w:rsidR="003C6D14" w:rsidRDefault="003C6D14" w:rsidP="009478DC">
            <w:pPr>
              <w:ind w:left="0" w:right="245" w:firstLine="0"/>
              <w:jc w:val="right"/>
            </w:pPr>
            <w:r>
              <w:t>231,44</w:t>
            </w:r>
          </w:p>
        </w:tc>
      </w:tr>
      <w:tr w:rsidR="003C6D14" w:rsidTr="009478D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ind w:left="0" w:firstLine="0"/>
              <w:jc w:val="center"/>
              <w:rPr>
                <w:b/>
              </w:rPr>
            </w:pPr>
            <w:r>
              <w:rPr>
                <w:b/>
              </w:rPr>
              <w:t>Dirigenti</w:t>
            </w:r>
          </w:p>
        </w:tc>
        <w:tc>
          <w:tcPr>
            <w:tcW w:w="184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ind w:left="0" w:firstLine="0"/>
              <w:jc w:val="center"/>
            </w:pPr>
            <w:r>
              <w:rPr>
                <w:b/>
              </w:rPr>
              <w:t>Carica</w:t>
            </w:r>
          </w:p>
        </w:tc>
        <w:tc>
          <w:tcPr>
            <w:tcW w:w="269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ind w:left="0" w:firstLine="0"/>
              <w:jc w:val="center"/>
              <w:rPr>
                <w:b/>
              </w:rPr>
            </w:pPr>
            <w:r>
              <w:rPr>
                <w:b/>
              </w:rPr>
              <w:t>Atto di nomina</w:t>
            </w:r>
          </w:p>
          <w:p w:rsidR="003C6D14" w:rsidRDefault="003C6D14" w:rsidP="009478DC">
            <w:pPr>
              <w:ind w:left="0" w:firstLine="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jc w:val="center"/>
              <w:rPr>
                <w:b/>
              </w:rPr>
            </w:pPr>
            <w:r>
              <w:rPr>
                <w:b/>
              </w:rPr>
              <w:t>Durata</w:t>
            </w:r>
          </w:p>
          <w:p w:rsidR="003C6D14" w:rsidRDefault="003C6D14" w:rsidP="009478DC">
            <w:pPr>
              <w:jc w:val="center"/>
            </w:pPr>
            <w:r>
              <w:rPr>
                <w:b/>
              </w:rPr>
              <w:t>dell’incarico</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ind w:left="0" w:firstLine="0"/>
              <w:jc w:val="center"/>
              <w:rPr>
                <w:b/>
              </w:rPr>
            </w:pPr>
            <w:r>
              <w:rPr>
                <w:b/>
              </w:rPr>
              <w:t>Compenso</w:t>
            </w:r>
          </w:p>
          <w:p w:rsidR="003C6D14" w:rsidRDefault="003C6D14" w:rsidP="009478DC">
            <w:pPr>
              <w:jc w:val="center"/>
            </w:pPr>
            <w:r>
              <w:rPr>
                <w:b/>
              </w:rPr>
              <w:t>annuo lordo</w:t>
            </w:r>
          </w:p>
        </w:tc>
        <w:tc>
          <w:tcPr>
            <w:tcW w:w="136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3C6D14" w:rsidRDefault="003C6D14" w:rsidP="009478DC">
            <w:pPr>
              <w:ind w:left="0" w:firstLine="0"/>
              <w:jc w:val="center"/>
              <w:rPr>
                <w:b/>
              </w:rPr>
            </w:pPr>
            <w:r>
              <w:rPr>
                <w:b/>
              </w:rPr>
              <w:t>Anno 2015</w:t>
            </w:r>
          </w:p>
        </w:tc>
        <w:tc>
          <w:tcPr>
            <w:tcW w:w="138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rsidR="003C6D14" w:rsidRDefault="003C6D14" w:rsidP="009478DC">
            <w:pPr>
              <w:ind w:left="50" w:firstLine="0"/>
              <w:jc w:val="center"/>
              <w:rPr>
                <w:b/>
              </w:rPr>
            </w:pPr>
            <w:r>
              <w:rPr>
                <w:b/>
              </w:rPr>
              <w:t>Anno 2016</w:t>
            </w:r>
          </w:p>
        </w:tc>
        <w:tc>
          <w:tcPr>
            <w:tcW w:w="15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rsidR="003C6D14" w:rsidRDefault="003C6D14" w:rsidP="009478DC">
            <w:pPr>
              <w:ind w:left="0" w:firstLine="0"/>
              <w:jc w:val="center"/>
              <w:rPr>
                <w:b/>
              </w:rPr>
            </w:pPr>
            <w:r>
              <w:rPr>
                <w:b/>
              </w:rPr>
              <w:t>Anno 2017</w:t>
            </w:r>
          </w:p>
          <w:p w:rsidR="003C6D14" w:rsidRDefault="003C6D14" w:rsidP="009478DC">
            <w:pPr>
              <w:ind w:left="0" w:firstLine="0"/>
              <w:jc w:val="center"/>
              <w:rPr>
                <w:b/>
              </w:rPr>
            </w:pPr>
          </w:p>
        </w:tc>
      </w:tr>
      <w:tr w:rsidR="003C6D14" w:rsidTr="009478D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r>
              <w:t>Firpo Andrea Giacomo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r>
              <w:t xml:space="preserve">Direttore </w:t>
            </w:r>
          </w:p>
          <w:p w:rsidR="003C6D14" w:rsidRDefault="003C6D14" w:rsidP="009478DC">
            <w:pPr>
              <w:ind w:left="0" w:firstLine="0"/>
            </w:pPr>
            <w:r>
              <w:t>Generale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pPr>
            <w:r>
              <w:t>Delibera CDA</w:t>
            </w:r>
          </w:p>
          <w:p w:rsidR="003C6D14" w:rsidRDefault="003C6D14" w:rsidP="009478DC">
            <w:pPr>
              <w:ind w:left="0" w:firstLine="0"/>
            </w:pPr>
            <w:r>
              <w:t>Del 30/05/2016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jc w:val="center"/>
            </w:pPr>
          </w:p>
          <w:p w:rsidR="003C6D14" w:rsidRDefault="003C6D14" w:rsidP="009478DC">
            <w:pPr>
              <w:jc w:val="center"/>
            </w:pPr>
            <w:r>
              <w:t>2016 – 2019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jc w:val="right"/>
            </w:pPr>
          </w:p>
          <w:p w:rsidR="003C6D14" w:rsidRDefault="003C6D14" w:rsidP="009478DC">
            <w:pPr>
              <w:jc w:val="right"/>
            </w:pPr>
            <w:r>
              <w:t>94.052,00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D14" w:rsidRDefault="003C6D14" w:rsidP="009478DC">
            <w:pPr>
              <w:ind w:left="0" w:firstLine="0"/>
              <w:jc w:val="right"/>
            </w:pPr>
          </w:p>
          <w:p w:rsidR="003C6D14" w:rsidRDefault="003C6D14" w:rsidP="009478DC">
            <w:pPr>
              <w:ind w:left="0" w:firstLine="0"/>
              <w:jc w:val="right"/>
            </w:pPr>
            <w: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C6D14" w:rsidRDefault="003C6D14" w:rsidP="009478DC">
            <w:pPr>
              <w:ind w:left="0" w:right="46" w:firstLine="0"/>
              <w:jc w:val="right"/>
            </w:pPr>
          </w:p>
          <w:p w:rsidR="003C6D14" w:rsidRDefault="003C6D14" w:rsidP="009478DC">
            <w:pPr>
              <w:ind w:left="0" w:right="46" w:firstLine="0"/>
              <w:jc w:val="right"/>
            </w:pPr>
            <w:r>
              <w:t>1.197,77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C6D14" w:rsidRDefault="003C6D14" w:rsidP="009478DC">
            <w:pPr>
              <w:ind w:left="0" w:right="245" w:firstLine="0"/>
              <w:jc w:val="right"/>
            </w:pPr>
          </w:p>
          <w:p w:rsidR="003C6D14" w:rsidRDefault="003C6D14" w:rsidP="009478DC">
            <w:pPr>
              <w:ind w:left="0" w:right="245" w:firstLine="0"/>
              <w:jc w:val="right"/>
            </w:pPr>
            <w:r>
              <w:t>988,25</w:t>
            </w:r>
          </w:p>
        </w:tc>
      </w:tr>
    </w:tbl>
    <w:p w:rsidR="003C6D14" w:rsidRDefault="003C6D14" w:rsidP="003C6D14">
      <w:pPr>
        <w:ind w:left="0" w:firstLine="0"/>
      </w:pPr>
    </w:p>
    <w:p w:rsidR="003C6D14" w:rsidRDefault="003C6D14" w:rsidP="003C6D14">
      <w:pPr>
        <w:pStyle w:val="Paragrafoelenco"/>
        <w:numPr>
          <w:ilvl w:val="0"/>
          <w:numId w:val="1"/>
        </w:numPr>
        <w:spacing w:after="120"/>
        <w:ind w:left="714" w:hanging="357"/>
        <w:contextualSpacing w:val="0"/>
      </w:pPr>
      <w:r>
        <w:t>I criteri e le modalità di rimborso delle spese di viaggio sostenute dagli Amministratori per la partecipazione ad ognuna delle sedute dei rispettivi organi assembleari ed esecutivi, nonché per la presenza necessaria presso la sede degli uffici per lo svolgimento delle funzioni proprie o delegate, sono stati determinati con delibera del Consiglio di Amministrazione del 28 maggio 2012, Verbale di seduta n. 7</w:t>
      </w:r>
      <w:r>
        <w:t>.</w:t>
      </w:r>
    </w:p>
    <w:p w:rsidR="003C6D14" w:rsidRDefault="003C6D14" w:rsidP="003C6D14">
      <w:pPr>
        <w:pStyle w:val="Paragrafoelenco"/>
        <w:numPr>
          <w:ilvl w:val="0"/>
          <w:numId w:val="1"/>
        </w:numPr>
      </w:pPr>
      <w:r>
        <w:rPr>
          <w:sz w:val="23"/>
          <w:szCs w:val="23"/>
        </w:rPr>
        <w:t>Ai sensi</w:t>
      </w:r>
      <w:r w:rsidRPr="003C6D14">
        <w:rPr>
          <w:sz w:val="23"/>
          <w:szCs w:val="23"/>
        </w:rPr>
        <w:t xml:space="preserve"> </w:t>
      </w:r>
      <w:r>
        <w:rPr>
          <w:sz w:val="23"/>
          <w:szCs w:val="23"/>
        </w:rPr>
        <w:t>dell’art. 11</w:t>
      </w:r>
      <w:r>
        <w:rPr>
          <w:sz w:val="23"/>
          <w:szCs w:val="23"/>
        </w:rPr>
        <w:t xml:space="preserve"> del </w:t>
      </w:r>
      <w:r>
        <w:rPr>
          <w:sz w:val="23"/>
          <w:szCs w:val="23"/>
        </w:rPr>
        <w:t>D.Lgs. 19/08/</w:t>
      </w:r>
      <w:r>
        <w:rPr>
          <w:sz w:val="23"/>
          <w:szCs w:val="23"/>
        </w:rPr>
        <w:t>2016, n. 175 “Testo unico in materia di società a partecipazione pubblica”, il compenso corrisposto al Vice Presidente</w:t>
      </w:r>
      <w:r>
        <w:rPr>
          <w:sz w:val="23"/>
          <w:szCs w:val="23"/>
        </w:rPr>
        <w:t>, dall’01/01/2017, è stato equiparato</w:t>
      </w:r>
      <w:r>
        <w:rPr>
          <w:sz w:val="23"/>
          <w:szCs w:val="23"/>
        </w:rPr>
        <w:t xml:space="preserve"> a</w:t>
      </w:r>
      <w:r>
        <w:rPr>
          <w:sz w:val="23"/>
          <w:szCs w:val="23"/>
        </w:rPr>
        <w:t xml:space="preserve"> quello degli altri Consiglieri.</w:t>
      </w:r>
    </w:p>
    <w:p w:rsidR="003C6D14" w:rsidRDefault="003C6D14" w:rsidP="003C6D14">
      <w:pPr>
        <w:ind w:left="0" w:firstLine="0"/>
        <w:jc w:val="center"/>
        <w:rPr>
          <w:b/>
          <w:sz w:val="28"/>
          <w:szCs w:val="28"/>
        </w:rPr>
      </w:pPr>
    </w:p>
    <w:p w:rsidR="003C6D14" w:rsidRDefault="003C6D14" w:rsidP="003C6D14">
      <w:pPr>
        <w:ind w:left="0" w:firstLine="0"/>
        <w:jc w:val="center"/>
        <w:rPr>
          <w:b/>
          <w:sz w:val="28"/>
          <w:szCs w:val="28"/>
        </w:rPr>
      </w:pPr>
      <w:bookmarkStart w:id="0" w:name="_GoBack"/>
      <w:bookmarkEnd w:id="0"/>
    </w:p>
    <w:p w:rsidR="0083031D" w:rsidRDefault="0083031D"/>
    <w:sectPr w:rsidR="0083031D" w:rsidSect="003C6D14">
      <w:pgSz w:w="16838" w:h="11906" w:orient="landscape"/>
      <w:pgMar w:top="85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A2962"/>
    <w:multiLevelType w:val="hybridMultilevel"/>
    <w:tmpl w:val="44560B56"/>
    <w:lvl w:ilvl="0" w:tplc="FF7029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14"/>
    <w:rsid w:val="003C6D14"/>
    <w:rsid w:val="008303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A697E-9DF4-4F55-B490-BE52079A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C6D14"/>
    <w:pPr>
      <w:suppressAutoHyphens/>
      <w:autoSpaceDN w:val="0"/>
      <w:spacing w:after="0" w:line="240" w:lineRule="auto"/>
      <w:ind w:left="357" w:hanging="357"/>
      <w:jc w:val="both"/>
      <w:textAlignment w:val="baseline"/>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6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257</Words>
  <Characters>1469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Marino</dc:creator>
  <cp:keywords/>
  <dc:description/>
  <cp:lastModifiedBy>Anna Marino</cp:lastModifiedBy>
  <cp:revision>1</cp:revision>
  <dcterms:created xsi:type="dcterms:W3CDTF">2018-05-21T14:47:00Z</dcterms:created>
  <dcterms:modified xsi:type="dcterms:W3CDTF">2018-05-21T14:56:00Z</dcterms:modified>
</cp:coreProperties>
</file>